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>Savremena terapija u sekundarnoj prevenciji koronarane bolesti srca</w:t>
      </w:r>
      <w:r w:rsidR="002A6825" w:rsidRPr="002A6825">
        <w:rPr>
          <w:rFonts w:ascii="Times" w:hAnsi="Times"/>
          <w:b/>
        </w:rPr>
        <w:t xml:space="preserve">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20E4B5E5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1D53C4">
        <w:rPr>
          <w:rFonts w:ascii="Times" w:hAnsi="Times"/>
        </w:rPr>
        <w:t>30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06.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2EE638B5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11/04-500-63-6</w:t>
      </w:r>
      <w:r w:rsidR="001D53C4">
        <w:rPr>
          <w:rFonts w:ascii="Times" w:hAnsi="Times"/>
          <w:i/>
          <w:color w:val="auto"/>
        </w:rPr>
        <w:t>8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2099E2E8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80294E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F1A77B" w14:textId="77777777" w:rsidR="001B7BDA" w:rsidRDefault="001B7BDA">
      <w:r>
        <w:separator/>
      </w:r>
    </w:p>
  </w:endnote>
  <w:endnote w:type="continuationSeparator" w:id="0">
    <w:p w14:paraId="62632B48" w14:textId="77777777" w:rsidR="001B7BDA" w:rsidRDefault="001B7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78D44E-26A2-4FC2-80D9-D68D28FB3A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DAD9F99-85A2-44B1-8DC3-CACF0B5AAD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9DE1956-2296-4446-AC48-39FCDFC50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313A8" w14:textId="77777777" w:rsidR="001B7BDA" w:rsidRDefault="001B7BDA">
      <w:r>
        <w:separator/>
      </w:r>
    </w:p>
  </w:footnote>
  <w:footnote w:type="continuationSeparator" w:id="0">
    <w:p w14:paraId="6985F53D" w14:textId="77777777" w:rsidR="001B7BDA" w:rsidRDefault="001B7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B7BDA"/>
    <w:rsid w:val="001C428F"/>
    <w:rsid w:val="001C62EC"/>
    <w:rsid w:val="001C7F38"/>
    <w:rsid w:val="001D53C4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578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2022-02-17T17:58:00Z</dcterms:created>
  <dcterms:modified xsi:type="dcterms:W3CDTF">2022-02-17T17:58:00Z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